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362" w:rsidRDefault="00772362">
      <w:pPr>
        <w:keepNext/>
        <w:suppressAutoHyphens/>
        <w:spacing w:line="280" w:lineRule="atLeast"/>
        <w:jc w:val="right"/>
        <w:textAlignment w:val="baseline"/>
        <w:rPr>
          <w:rFonts w:ascii="Arial" w:hAnsi="Arial" w:cs="Arial"/>
          <w:sz w:val="20"/>
          <w:szCs w:val="20"/>
          <w:lang w:eastAsia="ar-SA"/>
        </w:rPr>
      </w:pPr>
      <w:bookmarkStart w:id="0" w:name="_GoBack"/>
      <w:bookmarkEnd w:id="0"/>
    </w:p>
    <w:p w:rsidR="00772362" w:rsidRDefault="00CB252D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000080"/>
        <w:spacing w:after="120"/>
        <w:jc w:val="center"/>
      </w:pPr>
      <w:r>
        <w:rPr>
          <w:rFonts w:ascii="Arial" w:hAnsi="Arial" w:cs="Arial"/>
          <w:b/>
          <w:bCs/>
          <w:sz w:val="2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AFFIDAVID </w:t>
      </w:r>
    </w:p>
    <w:p w:rsidR="00772362" w:rsidRDefault="00CB252D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000080"/>
        <w:spacing w:after="120"/>
        <w:jc w:val="center"/>
      </w:pPr>
      <w:r>
        <w:rPr>
          <w:rFonts w:ascii="Arial" w:hAnsi="Arial" w:cs="Arial"/>
          <w:b/>
          <w:bCs/>
          <w:sz w:val="2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LIST OF SUB-CONTRACTORS</w:t>
      </w:r>
    </w:p>
    <w:p w:rsidR="00772362" w:rsidRDefault="00772362">
      <w:pPr>
        <w:spacing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</w:p>
    <w:p w:rsidR="00772362" w:rsidRDefault="00772362">
      <w:pPr>
        <w:keepNext/>
        <w:suppressAutoHyphens/>
        <w:spacing w:line="280" w:lineRule="atLeast"/>
        <w:textAlignment w:val="baseline"/>
        <w:rPr>
          <w:rFonts w:ascii="Arial" w:hAnsi="Arial" w:cs="Arial"/>
          <w:sz w:val="20"/>
          <w:szCs w:val="20"/>
        </w:rPr>
      </w:pPr>
    </w:p>
    <w:p w:rsidR="00772362" w:rsidRDefault="00CB252D">
      <w:pPr>
        <w:keepNext/>
        <w:suppressAutoHyphens/>
        <w:spacing w:line="280" w:lineRule="atLeast"/>
        <w:textAlignment w:val="baseline"/>
      </w:pPr>
      <w:r>
        <w:rPr>
          <w:rFonts w:ascii="Arial" w:hAnsi="Arial" w:cs="Arial"/>
          <w:i/>
          <w:color w:val="FF0000"/>
          <w:sz w:val="20"/>
          <w:szCs w:val="20"/>
        </w:rPr>
        <w:t>Applicant shall select either option 1 or 2</w:t>
      </w:r>
    </w:p>
    <w:p w:rsidR="00772362" w:rsidRDefault="00772362">
      <w:pPr>
        <w:keepNext/>
        <w:suppressAutoHyphens/>
        <w:spacing w:line="280" w:lineRule="atLeast"/>
        <w:textAlignment w:val="baseline"/>
        <w:rPr>
          <w:rFonts w:ascii="Arial" w:hAnsi="Arial" w:cs="Arial"/>
          <w:sz w:val="20"/>
          <w:szCs w:val="20"/>
        </w:rPr>
      </w:pPr>
    </w:p>
    <w:p w:rsidR="00772362" w:rsidRDefault="00772362">
      <w:pPr>
        <w:keepNext/>
        <w:suppressAutoHyphens/>
        <w:spacing w:line="280" w:lineRule="atLeast"/>
        <w:textAlignment w:val="baseline"/>
        <w:rPr>
          <w:rFonts w:ascii="Arial" w:hAnsi="Arial" w:cs="Arial"/>
          <w:sz w:val="20"/>
          <w:szCs w:val="20"/>
        </w:rPr>
      </w:pPr>
    </w:p>
    <w:p w:rsidR="00772362" w:rsidRDefault="00CB252D">
      <w:pPr>
        <w:jc w:val="center"/>
      </w:pPr>
      <w:r>
        <w:rPr>
          <w:rFonts w:ascii="Arial" w:hAnsi="Arial" w:cs="Arial"/>
          <w:b/>
          <w:i/>
          <w:color w:val="FF0000"/>
          <w:sz w:val="20"/>
          <w:szCs w:val="20"/>
        </w:rPr>
        <w:t>Option 1:</w:t>
      </w:r>
    </w:p>
    <w:p w:rsidR="00772362" w:rsidRDefault="00CB252D">
      <w:pPr>
        <w:keepNext/>
        <w:suppressAutoHyphens/>
        <w:spacing w:line="280" w:lineRule="atLeast"/>
        <w:jc w:val="center"/>
        <w:textAlignment w:val="baseline"/>
      </w:pPr>
      <w:r>
        <w:rPr>
          <w:rFonts w:ascii="Arial" w:hAnsi="Arial" w:cs="Arial"/>
          <w:sz w:val="20"/>
          <w:szCs w:val="20"/>
        </w:rPr>
        <w:t>Fulfillment of the Public Contract shall be performed by the sub-contractors listed bellow:</w:t>
      </w:r>
    </w:p>
    <w:p w:rsidR="00772362" w:rsidRDefault="00772362">
      <w:pPr>
        <w:tabs>
          <w:tab w:val="left" w:pos="5625"/>
        </w:tabs>
        <w:rPr>
          <w:rFonts w:ascii="Arial" w:hAnsi="Arial" w:cs="Arial"/>
          <w:sz w:val="20"/>
          <w:szCs w:val="20"/>
        </w:rPr>
      </w:pPr>
    </w:p>
    <w:tbl>
      <w:tblPr>
        <w:tblW w:w="9218" w:type="dxa"/>
        <w:jc w:val="center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8" w:space="0" w:color="00000A"/>
          <w:insideH w:val="single" w:sz="8" w:space="0" w:color="00000A"/>
          <w:insideV w:val="single" w:sz="8" w:space="0" w:color="00000A"/>
        </w:tblBorders>
        <w:tblCellMar>
          <w:left w:w="60" w:type="dxa"/>
          <w:right w:w="70" w:type="dxa"/>
        </w:tblCellMar>
        <w:tblLook w:val="00A0" w:firstRow="1" w:lastRow="0" w:firstColumn="1" w:lastColumn="0" w:noHBand="0" w:noVBand="0"/>
      </w:tblPr>
      <w:tblGrid>
        <w:gridCol w:w="2768"/>
        <w:gridCol w:w="3118"/>
        <w:gridCol w:w="1438"/>
        <w:gridCol w:w="1894"/>
      </w:tblGrid>
      <w:tr w:rsidR="00772362">
        <w:trPr>
          <w:jc w:val="center"/>
        </w:trPr>
        <w:tc>
          <w:tcPr>
            <w:tcW w:w="27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D9D9D9"/>
            <w:tcMar>
              <w:left w:w="60" w:type="dxa"/>
            </w:tcMar>
            <w:vAlign w:val="center"/>
          </w:tcPr>
          <w:p w:rsidR="00772362" w:rsidRDefault="00CB252D">
            <w:pPr>
              <w:pStyle w:val="Nadpis11"/>
              <w:numPr>
                <w:ilvl w:val="0"/>
                <w:numId w:val="0"/>
              </w:numPr>
              <w:spacing w:line="280" w:lineRule="atLeast"/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cs-CZ"/>
              </w:rPr>
              <w:t>Name of entity, Registered office, Tax ID</w:t>
            </w:r>
          </w:p>
        </w:tc>
        <w:tc>
          <w:tcPr>
            <w:tcW w:w="3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D9D9D9"/>
            <w:tcMar>
              <w:left w:w="60" w:type="dxa"/>
            </w:tcMar>
            <w:vAlign w:val="center"/>
          </w:tcPr>
          <w:p w:rsidR="00772362" w:rsidRDefault="00CB252D">
            <w:pPr>
              <w:pStyle w:val="Nadpis11"/>
              <w:numPr>
                <w:ilvl w:val="0"/>
                <w:numId w:val="0"/>
              </w:numPr>
              <w:spacing w:line="280" w:lineRule="atLeast"/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cs-CZ"/>
              </w:rPr>
              <w:t>Definition of particular task, the Contractor shall perform via a sub-contractor</w:t>
            </w:r>
          </w:p>
        </w:tc>
        <w:tc>
          <w:tcPr>
            <w:tcW w:w="14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D9D9D9"/>
            <w:tcMar>
              <w:left w:w="60" w:type="dxa"/>
            </w:tcMar>
            <w:vAlign w:val="center"/>
          </w:tcPr>
          <w:p w:rsidR="00772362" w:rsidRDefault="00CB252D">
            <w:pPr>
              <w:pStyle w:val="Nadpis11"/>
              <w:numPr>
                <w:ilvl w:val="0"/>
                <w:numId w:val="0"/>
              </w:numPr>
              <w:spacing w:line="280" w:lineRule="atLeast"/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cs-CZ"/>
              </w:rPr>
              <w:t xml:space="preserve">% share on fulfillment </w:t>
            </w:r>
          </w:p>
        </w:tc>
        <w:tc>
          <w:tcPr>
            <w:tcW w:w="189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D9D9D9"/>
            <w:tcMar>
              <w:left w:w="0" w:type="dxa"/>
              <w:right w:w="0" w:type="dxa"/>
            </w:tcMar>
          </w:tcPr>
          <w:p w:rsidR="00772362" w:rsidRDefault="00CB252D">
            <w:pPr>
              <w:pStyle w:val="Nadpis11"/>
              <w:numPr>
                <w:ilvl w:val="0"/>
                <w:numId w:val="0"/>
              </w:numPr>
              <w:spacing w:line="280" w:lineRule="atLeast"/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cs-CZ"/>
              </w:rPr>
              <w:t>Statement, whether the contractor will use this sub-contractor as a proof of compliance with qualification</w:t>
            </w:r>
          </w:p>
        </w:tc>
      </w:tr>
      <w:tr w:rsidR="00772362">
        <w:trPr>
          <w:trHeight w:val="1395"/>
          <w:jc w:val="center"/>
        </w:trPr>
        <w:tc>
          <w:tcPr>
            <w:tcW w:w="27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60" w:type="dxa"/>
            </w:tcMar>
          </w:tcPr>
          <w:p w:rsidR="00772362" w:rsidRDefault="007723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60" w:type="dxa"/>
            </w:tcMar>
          </w:tcPr>
          <w:p w:rsidR="00772362" w:rsidRDefault="007723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60" w:type="dxa"/>
            </w:tcMar>
          </w:tcPr>
          <w:p w:rsidR="00772362" w:rsidRDefault="007723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0" w:type="dxa"/>
              <w:right w:w="0" w:type="dxa"/>
            </w:tcMar>
          </w:tcPr>
          <w:p w:rsidR="00772362" w:rsidRDefault="007723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2362">
        <w:trPr>
          <w:trHeight w:val="1422"/>
          <w:jc w:val="center"/>
        </w:trPr>
        <w:tc>
          <w:tcPr>
            <w:tcW w:w="27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60" w:type="dxa"/>
            </w:tcMar>
          </w:tcPr>
          <w:p w:rsidR="00772362" w:rsidRDefault="007723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60" w:type="dxa"/>
            </w:tcMar>
          </w:tcPr>
          <w:p w:rsidR="00772362" w:rsidRDefault="007723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60" w:type="dxa"/>
            </w:tcMar>
          </w:tcPr>
          <w:p w:rsidR="00772362" w:rsidRDefault="007723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0" w:type="dxa"/>
              <w:right w:w="0" w:type="dxa"/>
            </w:tcMar>
          </w:tcPr>
          <w:p w:rsidR="00772362" w:rsidRDefault="007723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72362" w:rsidRDefault="00772362">
      <w:pPr>
        <w:tabs>
          <w:tab w:val="left" w:pos="5625"/>
        </w:tabs>
        <w:rPr>
          <w:rFonts w:ascii="Arial" w:hAnsi="Arial" w:cs="Arial"/>
          <w:sz w:val="20"/>
          <w:szCs w:val="20"/>
        </w:rPr>
      </w:pPr>
    </w:p>
    <w:p w:rsidR="00772362" w:rsidRDefault="00772362">
      <w:pPr>
        <w:tabs>
          <w:tab w:val="left" w:pos="5625"/>
        </w:tabs>
        <w:rPr>
          <w:rFonts w:ascii="Arial" w:hAnsi="Arial" w:cs="Arial"/>
          <w:sz w:val="20"/>
          <w:szCs w:val="20"/>
        </w:rPr>
      </w:pPr>
    </w:p>
    <w:p w:rsidR="00772362" w:rsidRDefault="00CB252D">
      <w:pPr>
        <w:jc w:val="center"/>
      </w:pPr>
      <w:r>
        <w:rPr>
          <w:rFonts w:ascii="Arial" w:hAnsi="Arial" w:cs="Arial"/>
          <w:b/>
          <w:i/>
          <w:color w:val="FF0000"/>
          <w:sz w:val="20"/>
          <w:szCs w:val="20"/>
        </w:rPr>
        <w:t>Option 2:</w:t>
      </w:r>
    </w:p>
    <w:p w:rsidR="00772362" w:rsidRDefault="00772362">
      <w:pPr>
        <w:jc w:val="center"/>
        <w:rPr>
          <w:rFonts w:ascii="Arial" w:hAnsi="Arial" w:cs="Arial"/>
          <w:sz w:val="20"/>
          <w:szCs w:val="20"/>
        </w:rPr>
      </w:pPr>
    </w:p>
    <w:p w:rsidR="00772362" w:rsidRDefault="00CB252D">
      <w:pPr>
        <w:keepNext/>
        <w:suppressAutoHyphens/>
        <w:spacing w:line="280" w:lineRule="atLeast"/>
        <w:jc w:val="center"/>
        <w:textAlignment w:val="baseline"/>
      </w:pPr>
      <w:r>
        <w:rPr>
          <w:rFonts w:ascii="Arial" w:hAnsi="Arial" w:cs="Arial"/>
          <w:sz w:val="20"/>
          <w:szCs w:val="20"/>
        </w:rPr>
        <w:t>Fulfillment of the Public contract shall not be performed by the sub-contractors.</w:t>
      </w:r>
    </w:p>
    <w:p w:rsidR="00772362" w:rsidRDefault="00772362">
      <w:pPr>
        <w:rPr>
          <w:sz w:val="20"/>
          <w:szCs w:val="20"/>
        </w:rPr>
      </w:pPr>
    </w:p>
    <w:p w:rsidR="00772362" w:rsidRDefault="00772362">
      <w:pPr>
        <w:rPr>
          <w:sz w:val="20"/>
          <w:szCs w:val="20"/>
        </w:rPr>
      </w:pPr>
    </w:p>
    <w:p w:rsidR="00772362" w:rsidRDefault="00CB252D">
      <w:pPr>
        <w:spacing w:after="120" w:line="280" w:lineRule="atLeast"/>
      </w:pPr>
      <w:r>
        <w:rPr>
          <w:rFonts w:ascii="Arial" w:hAnsi="Arial" w:cs="Arial"/>
          <w:sz w:val="20"/>
          <w:szCs w:val="20"/>
          <w:highlight w:val="yellow"/>
        </w:rPr>
        <w:t>In ……………………… Date …………</w:t>
      </w:r>
      <w:r>
        <w:rPr>
          <w:rFonts w:ascii="Arial" w:hAnsi="Arial" w:cs="Arial"/>
          <w:i/>
          <w:iCs/>
          <w:sz w:val="20"/>
          <w:szCs w:val="20"/>
        </w:rPr>
        <w:t xml:space="preserve">            </w:t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</w:p>
    <w:p w:rsidR="00772362" w:rsidRDefault="00CB252D">
      <w:pPr>
        <w:spacing w:after="120" w:line="280" w:lineRule="atLeast"/>
        <w:jc w:val="right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</w:p>
    <w:p w:rsidR="00772362" w:rsidRDefault="00CB252D">
      <w:pPr>
        <w:spacing w:after="120" w:line="280" w:lineRule="atLeast"/>
        <w:jc w:val="right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i/>
          <w:iCs/>
          <w:sz w:val="20"/>
          <w:szCs w:val="20"/>
          <w:highlight w:val="yellow"/>
        </w:rPr>
        <w:t>……………………….…………</w:t>
      </w:r>
    </w:p>
    <w:p w:rsidR="00772362" w:rsidRDefault="00CB252D">
      <w:pPr>
        <w:spacing w:after="120" w:line="280" w:lineRule="atLeast"/>
        <w:ind w:left="6372"/>
      </w:pPr>
      <w:r>
        <w:rPr>
          <w:rFonts w:ascii="Arial" w:hAnsi="Arial" w:cs="Arial"/>
          <w:iCs/>
          <w:sz w:val="20"/>
          <w:szCs w:val="20"/>
        </w:rPr>
        <w:t xml:space="preserve">  Signature</w:t>
      </w:r>
      <w:r>
        <w:rPr>
          <w:rFonts w:ascii="Arial" w:hAnsi="Arial" w:cs="Arial"/>
          <w:iCs/>
          <w:sz w:val="20"/>
          <w:szCs w:val="20"/>
          <w:highlight w:val="yellow"/>
        </w:rPr>
        <w:t xml:space="preserve"> </w:t>
      </w:r>
    </w:p>
    <w:p w:rsidR="00772362" w:rsidRDefault="00CB252D">
      <w:pPr>
        <w:spacing w:after="120" w:line="280" w:lineRule="atLeast"/>
        <w:ind w:left="5664" w:firstLine="708"/>
        <w:jc w:val="center"/>
      </w:pPr>
      <w:r>
        <w:rPr>
          <w:rFonts w:ascii="Arial" w:hAnsi="Arial" w:cs="Arial"/>
          <w:sz w:val="20"/>
          <w:szCs w:val="20"/>
          <w:highlight w:val="yellow"/>
        </w:rPr>
        <w:t>title, name, surname, role</w:t>
      </w:r>
    </w:p>
    <w:sectPr w:rsidR="00772362">
      <w:pgSz w:w="11906" w:h="16838"/>
      <w:pgMar w:top="1417" w:right="1417" w:bottom="1417" w:left="141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C3A45"/>
    <w:multiLevelType w:val="multilevel"/>
    <w:tmpl w:val="3C04C792"/>
    <w:lvl w:ilvl="0">
      <w:start w:val="1"/>
      <w:numFmt w:val="upperRoman"/>
      <w:pStyle w:val="Nadpis11"/>
      <w:suff w:val="space"/>
      <w:lvlText w:val="%1.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362"/>
    <w:rsid w:val="00772362"/>
    <w:rsid w:val="008527BC"/>
    <w:rsid w:val="00CB2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5250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link w:val="Nadpis1Char"/>
    <w:uiPriority w:val="99"/>
    <w:qFormat/>
    <w:rsid w:val="00BC5250"/>
    <w:pPr>
      <w:keepNext/>
      <w:numPr>
        <w:numId w:val="1"/>
      </w:numPr>
      <w:jc w:val="center"/>
      <w:outlineLvl w:val="0"/>
    </w:pPr>
    <w:rPr>
      <w:b/>
      <w:bCs/>
      <w:sz w:val="22"/>
      <w:szCs w:val="22"/>
      <w:lang w:val="x-none"/>
    </w:rPr>
  </w:style>
  <w:style w:type="paragraph" w:customStyle="1" w:styleId="Nadpis21">
    <w:name w:val="Nadpis 21"/>
    <w:basedOn w:val="Nadpis"/>
  </w:style>
  <w:style w:type="paragraph" w:customStyle="1" w:styleId="Nadpis31">
    <w:name w:val="Nadpis 31"/>
    <w:basedOn w:val="Nadpis"/>
  </w:style>
  <w:style w:type="character" w:customStyle="1" w:styleId="Nadpis1Char">
    <w:name w:val="Nadpis 1 Char"/>
    <w:basedOn w:val="Standardnpsmoodstavce"/>
    <w:link w:val="Nadpis11"/>
    <w:uiPriority w:val="99"/>
    <w:qFormat/>
    <w:rsid w:val="00BC5250"/>
    <w:rPr>
      <w:rFonts w:ascii="Times New Roman" w:eastAsia="Calibri" w:hAnsi="Times New Roman" w:cs="Times New Roman"/>
      <w:b/>
      <w:bCs/>
      <w:lang w:val="x-none"/>
    </w:rPr>
  </w:style>
  <w:style w:type="character" w:customStyle="1" w:styleId="ZhlavChar">
    <w:name w:val="Záhlaví Char"/>
    <w:basedOn w:val="Standardnpsmoodstavce"/>
    <w:link w:val="Zhlav1"/>
    <w:uiPriority w:val="99"/>
    <w:qFormat/>
    <w:rsid w:val="00F55B42"/>
    <w:rPr>
      <w:rFonts w:ascii="Times New Roman" w:eastAsia="Calibri" w:hAnsi="Times New Roman" w:cs="Times New Roman"/>
      <w:sz w:val="24"/>
      <w:szCs w:val="24"/>
    </w:rPr>
  </w:style>
  <w:style w:type="character" w:customStyle="1" w:styleId="ZpatChar">
    <w:name w:val="Zápatí Char"/>
    <w:basedOn w:val="Standardnpsmoodstavce"/>
    <w:link w:val="Zpat1"/>
    <w:uiPriority w:val="99"/>
    <w:qFormat/>
    <w:rsid w:val="00F55B42"/>
    <w:rPr>
      <w:rFonts w:ascii="Times New Roman" w:eastAsia="Calibri" w:hAnsi="Times New Roman" w:cs="Times New Roman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F55B42"/>
    <w:rPr>
      <w:rFonts w:ascii="Tahoma" w:eastAsia="Calibri" w:hAnsi="Tahoma" w:cs="Tahoma"/>
      <w:sz w:val="16"/>
      <w:szCs w:val="16"/>
    </w:rPr>
  </w:style>
  <w:style w:type="paragraph" w:customStyle="1" w:styleId="Nadpis">
    <w:name w:val="Nadpis"/>
    <w:basedOn w:val="Normln"/>
    <w:next w:val="Tlotextu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customStyle="1" w:styleId="Seznam1">
    <w:name w:val="Seznam1"/>
    <w:basedOn w:val="Tlotextu"/>
    <w:rPr>
      <w:rFonts w:cs="Ari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1">
    <w:name w:val="Záhlaví1"/>
    <w:basedOn w:val="Normln"/>
    <w:link w:val="ZhlavChar"/>
    <w:uiPriority w:val="99"/>
    <w:unhideWhenUsed/>
    <w:rsid w:val="00F55B42"/>
    <w:pPr>
      <w:tabs>
        <w:tab w:val="center" w:pos="4536"/>
        <w:tab w:val="right" w:pos="9072"/>
      </w:tabs>
    </w:pPr>
  </w:style>
  <w:style w:type="paragraph" w:customStyle="1" w:styleId="Zpat1">
    <w:name w:val="Zápatí1"/>
    <w:basedOn w:val="Normln"/>
    <w:link w:val="ZpatChar"/>
    <w:uiPriority w:val="99"/>
    <w:unhideWhenUsed/>
    <w:rsid w:val="00F55B42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F55B42"/>
    <w:rPr>
      <w:rFonts w:ascii="Tahoma" w:hAnsi="Tahoma" w:cs="Tahoma"/>
      <w:sz w:val="16"/>
      <w:szCs w:val="16"/>
    </w:rPr>
  </w:style>
  <w:style w:type="paragraph" w:customStyle="1" w:styleId="Quotations">
    <w:name w:val="Quotations"/>
    <w:basedOn w:val="Normln"/>
    <w:qFormat/>
  </w:style>
  <w:style w:type="paragraph" w:customStyle="1" w:styleId="Nzev1">
    <w:name w:val="Název1"/>
    <w:basedOn w:val="Nadpis"/>
  </w:style>
  <w:style w:type="paragraph" w:customStyle="1" w:styleId="Podtitul1">
    <w:name w:val="Podtitul1"/>
    <w:basedOn w:val="Nadpis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5250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link w:val="Nadpis1Char"/>
    <w:uiPriority w:val="99"/>
    <w:qFormat/>
    <w:rsid w:val="00BC5250"/>
    <w:pPr>
      <w:keepNext/>
      <w:numPr>
        <w:numId w:val="1"/>
      </w:numPr>
      <w:jc w:val="center"/>
      <w:outlineLvl w:val="0"/>
    </w:pPr>
    <w:rPr>
      <w:b/>
      <w:bCs/>
      <w:sz w:val="22"/>
      <w:szCs w:val="22"/>
      <w:lang w:val="x-none"/>
    </w:rPr>
  </w:style>
  <w:style w:type="paragraph" w:customStyle="1" w:styleId="Nadpis21">
    <w:name w:val="Nadpis 21"/>
    <w:basedOn w:val="Nadpis"/>
  </w:style>
  <w:style w:type="paragraph" w:customStyle="1" w:styleId="Nadpis31">
    <w:name w:val="Nadpis 31"/>
    <w:basedOn w:val="Nadpis"/>
  </w:style>
  <w:style w:type="character" w:customStyle="1" w:styleId="Nadpis1Char">
    <w:name w:val="Nadpis 1 Char"/>
    <w:basedOn w:val="Standardnpsmoodstavce"/>
    <w:link w:val="Nadpis11"/>
    <w:uiPriority w:val="99"/>
    <w:qFormat/>
    <w:rsid w:val="00BC5250"/>
    <w:rPr>
      <w:rFonts w:ascii="Times New Roman" w:eastAsia="Calibri" w:hAnsi="Times New Roman" w:cs="Times New Roman"/>
      <w:b/>
      <w:bCs/>
      <w:lang w:val="x-none"/>
    </w:rPr>
  </w:style>
  <w:style w:type="character" w:customStyle="1" w:styleId="ZhlavChar">
    <w:name w:val="Záhlaví Char"/>
    <w:basedOn w:val="Standardnpsmoodstavce"/>
    <w:link w:val="Zhlav1"/>
    <w:uiPriority w:val="99"/>
    <w:qFormat/>
    <w:rsid w:val="00F55B42"/>
    <w:rPr>
      <w:rFonts w:ascii="Times New Roman" w:eastAsia="Calibri" w:hAnsi="Times New Roman" w:cs="Times New Roman"/>
      <w:sz w:val="24"/>
      <w:szCs w:val="24"/>
    </w:rPr>
  </w:style>
  <w:style w:type="character" w:customStyle="1" w:styleId="ZpatChar">
    <w:name w:val="Zápatí Char"/>
    <w:basedOn w:val="Standardnpsmoodstavce"/>
    <w:link w:val="Zpat1"/>
    <w:uiPriority w:val="99"/>
    <w:qFormat/>
    <w:rsid w:val="00F55B42"/>
    <w:rPr>
      <w:rFonts w:ascii="Times New Roman" w:eastAsia="Calibri" w:hAnsi="Times New Roman" w:cs="Times New Roman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F55B42"/>
    <w:rPr>
      <w:rFonts w:ascii="Tahoma" w:eastAsia="Calibri" w:hAnsi="Tahoma" w:cs="Tahoma"/>
      <w:sz w:val="16"/>
      <w:szCs w:val="16"/>
    </w:rPr>
  </w:style>
  <w:style w:type="paragraph" w:customStyle="1" w:styleId="Nadpis">
    <w:name w:val="Nadpis"/>
    <w:basedOn w:val="Normln"/>
    <w:next w:val="Tlotextu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customStyle="1" w:styleId="Seznam1">
    <w:name w:val="Seznam1"/>
    <w:basedOn w:val="Tlotextu"/>
    <w:rPr>
      <w:rFonts w:cs="Ari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1">
    <w:name w:val="Záhlaví1"/>
    <w:basedOn w:val="Normln"/>
    <w:link w:val="ZhlavChar"/>
    <w:uiPriority w:val="99"/>
    <w:unhideWhenUsed/>
    <w:rsid w:val="00F55B42"/>
    <w:pPr>
      <w:tabs>
        <w:tab w:val="center" w:pos="4536"/>
        <w:tab w:val="right" w:pos="9072"/>
      </w:tabs>
    </w:pPr>
  </w:style>
  <w:style w:type="paragraph" w:customStyle="1" w:styleId="Zpat1">
    <w:name w:val="Zápatí1"/>
    <w:basedOn w:val="Normln"/>
    <w:link w:val="ZpatChar"/>
    <w:uiPriority w:val="99"/>
    <w:unhideWhenUsed/>
    <w:rsid w:val="00F55B42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F55B42"/>
    <w:rPr>
      <w:rFonts w:ascii="Tahoma" w:hAnsi="Tahoma" w:cs="Tahoma"/>
      <w:sz w:val="16"/>
      <w:szCs w:val="16"/>
    </w:rPr>
  </w:style>
  <w:style w:type="paragraph" w:customStyle="1" w:styleId="Quotations">
    <w:name w:val="Quotations"/>
    <w:basedOn w:val="Normln"/>
    <w:qFormat/>
  </w:style>
  <w:style w:type="paragraph" w:customStyle="1" w:styleId="Nzev1">
    <w:name w:val="Název1"/>
    <w:basedOn w:val="Nadpis"/>
  </w:style>
  <w:style w:type="paragraph" w:customStyle="1" w:styleId="Podtitul1">
    <w:name w:val="Podtitul1"/>
    <w:basedOn w:val="Nadpi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557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Mondelēz International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Ingerová Petra (MPSV)</dc:creator>
  <cp:lastModifiedBy>Tranzit</cp:lastModifiedBy>
  <cp:revision>3</cp:revision>
  <cp:lastPrinted>2015-09-10T07:34:00Z</cp:lastPrinted>
  <dcterms:created xsi:type="dcterms:W3CDTF">2016-04-04T06:54:00Z</dcterms:created>
  <dcterms:modified xsi:type="dcterms:W3CDTF">2016-04-04T08:32:00Z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